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2236"/>
        <w:tblW w:w="9889" w:type="dxa"/>
        <w:tblLook w:val="04A0" w:firstRow="1" w:lastRow="0" w:firstColumn="1" w:lastColumn="0" w:noHBand="0" w:noVBand="1"/>
      </w:tblPr>
      <w:tblGrid>
        <w:gridCol w:w="3936"/>
        <w:gridCol w:w="5953"/>
      </w:tblGrid>
      <w:tr w:rsidR="00431C5C" w14:paraId="6452128B" w14:textId="77777777" w:rsidTr="005D5542">
        <w:tc>
          <w:tcPr>
            <w:tcW w:w="3936" w:type="dxa"/>
          </w:tcPr>
          <w:p w14:paraId="3D242059" w14:textId="77777777" w:rsidR="00431C5C" w:rsidRPr="00E901C4" w:rsidRDefault="00431C5C" w:rsidP="002870D8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E901C4">
              <w:rPr>
                <w:rFonts w:ascii="Arial" w:hAnsi="Arial" w:cs="Arial"/>
                <w:b/>
                <w:sz w:val="36"/>
                <w:szCs w:val="36"/>
              </w:rPr>
              <w:t>FACTOR</w:t>
            </w:r>
          </w:p>
        </w:tc>
        <w:tc>
          <w:tcPr>
            <w:tcW w:w="5953" w:type="dxa"/>
          </w:tcPr>
          <w:p w14:paraId="2DF9D44B" w14:textId="77777777" w:rsidR="00431C5C" w:rsidRPr="00245680" w:rsidRDefault="00431C5C" w:rsidP="002870D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45680">
              <w:rPr>
                <w:rFonts w:ascii="Arial" w:hAnsi="Arial" w:cs="Arial"/>
                <w:b/>
                <w:sz w:val="28"/>
                <w:szCs w:val="28"/>
              </w:rPr>
              <w:t>OBSERVATIONS</w:t>
            </w:r>
            <w:r w:rsidR="00245680" w:rsidRPr="00245680">
              <w:rPr>
                <w:rFonts w:ascii="Arial" w:hAnsi="Arial" w:cs="Arial"/>
                <w:b/>
                <w:sz w:val="28"/>
                <w:szCs w:val="28"/>
              </w:rPr>
              <w:t xml:space="preserve"> &amp; ACTIONS </w:t>
            </w:r>
            <w:r w:rsidR="00245680">
              <w:rPr>
                <w:rFonts w:ascii="Arial" w:hAnsi="Arial" w:cs="Arial"/>
                <w:b/>
                <w:sz w:val="28"/>
                <w:szCs w:val="28"/>
              </w:rPr>
              <w:t>TAKEN</w:t>
            </w:r>
          </w:p>
        </w:tc>
      </w:tr>
      <w:tr w:rsidR="00431C5C" w14:paraId="1A625D99" w14:textId="77777777" w:rsidTr="005D5542">
        <w:tc>
          <w:tcPr>
            <w:tcW w:w="3936" w:type="dxa"/>
          </w:tcPr>
          <w:p w14:paraId="3B9E3B68" w14:textId="77777777" w:rsidR="00431C5C" w:rsidRDefault="00431C5C" w:rsidP="005D554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70D8">
              <w:rPr>
                <w:rFonts w:ascii="Arial" w:hAnsi="Arial" w:cs="Arial"/>
                <w:b/>
                <w:sz w:val="24"/>
                <w:szCs w:val="24"/>
              </w:rPr>
              <w:t>ORAL HYGIENE</w:t>
            </w:r>
          </w:p>
          <w:p w14:paraId="4059E79D" w14:textId="77777777" w:rsidR="00431C5C" w:rsidRPr="00E85E82" w:rsidRDefault="00431C5C" w:rsidP="005D55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(This is a priority factor. Poor oral hygiene is a major risk factor for developing chest infection)</w:t>
            </w:r>
          </w:p>
        </w:tc>
        <w:tc>
          <w:tcPr>
            <w:tcW w:w="5953" w:type="dxa"/>
          </w:tcPr>
          <w:p w14:paraId="54173BEA" w14:textId="77777777" w:rsidR="00431C5C" w:rsidRDefault="00431C5C" w:rsidP="00365A13"/>
        </w:tc>
      </w:tr>
      <w:tr w:rsidR="00431C5C" w14:paraId="344B495D" w14:textId="77777777" w:rsidTr="005D5542">
        <w:tc>
          <w:tcPr>
            <w:tcW w:w="3936" w:type="dxa"/>
          </w:tcPr>
          <w:p w14:paraId="4AAD650A" w14:textId="77777777" w:rsidR="00431C5C" w:rsidRDefault="00431C5C" w:rsidP="00894C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70D8">
              <w:rPr>
                <w:rFonts w:ascii="Arial" w:hAnsi="Arial" w:cs="Arial"/>
                <w:b/>
                <w:sz w:val="24"/>
                <w:szCs w:val="24"/>
              </w:rPr>
              <w:t>POSITIONING</w:t>
            </w:r>
          </w:p>
          <w:p w14:paraId="7909FBC8" w14:textId="77777777" w:rsidR="00431C5C" w:rsidRPr="00E85E82" w:rsidRDefault="00431C5C" w:rsidP="00894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A13">
              <w:rPr>
                <w:rFonts w:ascii="Arial" w:hAnsi="Arial" w:cs="Arial"/>
                <w:sz w:val="24"/>
                <w:szCs w:val="24"/>
              </w:rPr>
              <w:t>(</w:t>
            </w:r>
            <w:r w:rsidRPr="00365A13">
              <w:rPr>
                <w:rFonts w:ascii="Arial" w:hAnsi="Arial" w:cs="Arial"/>
                <w:sz w:val="20"/>
                <w:szCs w:val="20"/>
              </w:rPr>
              <w:t xml:space="preserve">sitting </w:t>
            </w:r>
            <w:r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Pr="00365A13">
              <w:rPr>
                <w:rFonts w:ascii="Arial" w:hAnsi="Arial" w:cs="Arial"/>
                <w:sz w:val="20"/>
                <w:szCs w:val="20"/>
              </w:rPr>
              <w:t xml:space="preserve">upright </w:t>
            </w:r>
            <w:r>
              <w:rPr>
                <w:rFonts w:ascii="Arial" w:hAnsi="Arial" w:cs="Arial"/>
                <w:sz w:val="20"/>
                <w:szCs w:val="20"/>
              </w:rPr>
              <w:t>as possible; ideal position is out in a chair at a dining table)</w:t>
            </w:r>
          </w:p>
        </w:tc>
        <w:tc>
          <w:tcPr>
            <w:tcW w:w="5953" w:type="dxa"/>
          </w:tcPr>
          <w:p w14:paraId="0F0D2EFB" w14:textId="77777777" w:rsidR="00431C5C" w:rsidRDefault="00431C5C" w:rsidP="002870D8"/>
          <w:p w14:paraId="07D00850" w14:textId="77777777" w:rsidR="005D5542" w:rsidRDefault="005D5542" w:rsidP="002870D8"/>
          <w:p w14:paraId="52DB9038" w14:textId="77777777" w:rsidR="005D5542" w:rsidRDefault="005D5542" w:rsidP="002870D8"/>
          <w:p w14:paraId="4C38A629" w14:textId="77777777" w:rsidR="005D5542" w:rsidRDefault="005D5542" w:rsidP="002870D8"/>
        </w:tc>
      </w:tr>
      <w:tr w:rsidR="00431C5C" w14:paraId="290A174A" w14:textId="77777777" w:rsidTr="005D5542">
        <w:tc>
          <w:tcPr>
            <w:tcW w:w="3936" w:type="dxa"/>
          </w:tcPr>
          <w:p w14:paraId="474A3FCA" w14:textId="77777777" w:rsidR="00431C5C" w:rsidRDefault="00431C5C" w:rsidP="00894C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70D8">
              <w:rPr>
                <w:rFonts w:ascii="Arial" w:hAnsi="Arial" w:cs="Arial"/>
                <w:b/>
                <w:sz w:val="24"/>
                <w:szCs w:val="24"/>
              </w:rPr>
              <w:t>ALERTNESS</w:t>
            </w:r>
          </w:p>
          <w:p w14:paraId="067DFB68" w14:textId="77777777" w:rsidR="00431C5C" w:rsidRPr="00E85E82" w:rsidRDefault="00431C5C" w:rsidP="00894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A13">
              <w:rPr>
                <w:rFonts w:ascii="Arial" w:hAnsi="Arial" w:cs="Arial"/>
                <w:sz w:val="20"/>
                <w:szCs w:val="20"/>
              </w:rPr>
              <w:t>(alert &amp; responsive; not drowsy or sleepy)</w:t>
            </w:r>
          </w:p>
        </w:tc>
        <w:tc>
          <w:tcPr>
            <w:tcW w:w="5953" w:type="dxa"/>
          </w:tcPr>
          <w:p w14:paraId="2A228226" w14:textId="77777777" w:rsidR="00431C5C" w:rsidRDefault="00431C5C" w:rsidP="002870D8"/>
          <w:p w14:paraId="08E7BC95" w14:textId="77777777" w:rsidR="005D5542" w:rsidRDefault="005D5542" w:rsidP="002870D8"/>
          <w:p w14:paraId="3D3A4C43" w14:textId="77777777" w:rsidR="005D5542" w:rsidRDefault="005D5542" w:rsidP="002870D8"/>
          <w:p w14:paraId="008C7FA9" w14:textId="77777777" w:rsidR="005D5542" w:rsidRDefault="005D5542" w:rsidP="002870D8"/>
        </w:tc>
      </w:tr>
      <w:tr w:rsidR="00431C5C" w14:paraId="66310D0E" w14:textId="77777777" w:rsidTr="005D5542">
        <w:tc>
          <w:tcPr>
            <w:tcW w:w="3936" w:type="dxa"/>
          </w:tcPr>
          <w:p w14:paraId="032C41C3" w14:textId="77777777" w:rsidR="00431C5C" w:rsidRDefault="00431C5C" w:rsidP="00894C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70D8">
              <w:rPr>
                <w:rFonts w:ascii="Arial" w:hAnsi="Arial" w:cs="Arial"/>
                <w:b/>
                <w:sz w:val="24"/>
                <w:szCs w:val="24"/>
              </w:rPr>
              <w:t>COMMUNICATION</w:t>
            </w:r>
          </w:p>
          <w:p w14:paraId="53E38694" w14:textId="77777777" w:rsidR="00431C5C" w:rsidRPr="00E85E82" w:rsidRDefault="00431C5C" w:rsidP="00894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5A13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is the person able to express their food &amp; drink preferences</w:t>
            </w:r>
          </w:p>
        </w:tc>
        <w:tc>
          <w:tcPr>
            <w:tcW w:w="5953" w:type="dxa"/>
          </w:tcPr>
          <w:p w14:paraId="5AAECED2" w14:textId="77777777" w:rsidR="00431C5C" w:rsidRDefault="00431C5C" w:rsidP="002870D8"/>
          <w:p w14:paraId="7F41286D" w14:textId="77777777" w:rsidR="005D5542" w:rsidRDefault="005D5542" w:rsidP="002870D8"/>
          <w:p w14:paraId="01B8CB26" w14:textId="77777777" w:rsidR="005D5542" w:rsidRDefault="005D5542" w:rsidP="002870D8"/>
          <w:p w14:paraId="29561359" w14:textId="77777777" w:rsidR="005D5542" w:rsidRDefault="005D5542" w:rsidP="002870D8"/>
        </w:tc>
      </w:tr>
      <w:tr w:rsidR="00431C5C" w14:paraId="5FEDA00E" w14:textId="77777777" w:rsidTr="005D5542">
        <w:tc>
          <w:tcPr>
            <w:tcW w:w="3936" w:type="dxa"/>
          </w:tcPr>
          <w:p w14:paraId="02CECD1F" w14:textId="77777777" w:rsidR="00431C5C" w:rsidRDefault="00431C5C" w:rsidP="00894C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70D8">
              <w:rPr>
                <w:rFonts w:ascii="Arial" w:hAnsi="Arial" w:cs="Arial"/>
                <w:b/>
                <w:sz w:val="24"/>
                <w:szCs w:val="24"/>
              </w:rPr>
              <w:t>ENVIRONMENT</w:t>
            </w:r>
          </w:p>
          <w:p w14:paraId="529FDB7A" w14:textId="77777777" w:rsidR="00431C5C" w:rsidRPr="00E85E82" w:rsidRDefault="00431C5C" w:rsidP="00894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(Aim for a calm, well-lit dining environment without distractions. Eating with others around a table may encourage a reluctant eater)</w:t>
            </w:r>
          </w:p>
        </w:tc>
        <w:tc>
          <w:tcPr>
            <w:tcW w:w="5953" w:type="dxa"/>
          </w:tcPr>
          <w:p w14:paraId="59B3C085" w14:textId="77777777" w:rsidR="00431C5C" w:rsidRDefault="00431C5C" w:rsidP="002870D8"/>
        </w:tc>
      </w:tr>
      <w:tr w:rsidR="00431C5C" w14:paraId="36F97F17" w14:textId="77777777" w:rsidTr="005D5542">
        <w:tc>
          <w:tcPr>
            <w:tcW w:w="3936" w:type="dxa"/>
          </w:tcPr>
          <w:p w14:paraId="3A222EF3" w14:textId="77777777" w:rsidR="00431C5C" w:rsidRDefault="00431C5C" w:rsidP="00894C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70D8">
              <w:rPr>
                <w:rFonts w:ascii="Arial" w:hAnsi="Arial" w:cs="Arial"/>
                <w:b/>
                <w:sz w:val="24"/>
                <w:szCs w:val="24"/>
              </w:rPr>
              <w:t>FOOD &amp; FLUID</w:t>
            </w:r>
          </w:p>
          <w:p w14:paraId="4C6FEF67" w14:textId="77777777" w:rsidR="00431C5C" w:rsidRDefault="00431C5C" w:rsidP="00894C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70D8">
              <w:rPr>
                <w:rFonts w:ascii="Arial" w:hAnsi="Arial" w:cs="Arial"/>
                <w:b/>
                <w:sz w:val="24"/>
                <w:szCs w:val="24"/>
              </w:rPr>
              <w:t>CONSISTENCY</w:t>
            </w:r>
          </w:p>
          <w:p w14:paraId="7D40150F" w14:textId="77777777" w:rsidR="00431C5C" w:rsidRPr="00E901C4" w:rsidRDefault="00431C5C" w:rsidP="00894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(Are </w:t>
            </w:r>
            <w:r w:rsidRPr="00E85E82">
              <w:rPr>
                <w:rFonts w:ascii="Arial" w:hAnsi="Arial" w:cs="Arial"/>
                <w:sz w:val="20"/>
                <w:szCs w:val="20"/>
              </w:rPr>
              <w:t>existing swall</w:t>
            </w:r>
            <w:r>
              <w:rPr>
                <w:rFonts w:ascii="Arial" w:hAnsi="Arial" w:cs="Arial"/>
                <w:sz w:val="20"/>
                <w:szCs w:val="20"/>
              </w:rPr>
              <w:t xml:space="preserve">owing recommendations </w:t>
            </w:r>
            <w:r w:rsidRPr="00E85E82">
              <w:rPr>
                <w:rFonts w:ascii="Arial" w:hAnsi="Arial" w:cs="Arial"/>
                <w:sz w:val="20"/>
                <w:szCs w:val="20"/>
              </w:rPr>
              <w:t>being followed?)</w:t>
            </w:r>
          </w:p>
        </w:tc>
        <w:tc>
          <w:tcPr>
            <w:tcW w:w="5953" w:type="dxa"/>
          </w:tcPr>
          <w:p w14:paraId="1E74EE11" w14:textId="77777777" w:rsidR="00431C5C" w:rsidRDefault="00431C5C" w:rsidP="002870D8"/>
          <w:p w14:paraId="06DDC132" w14:textId="77777777" w:rsidR="005D5542" w:rsidRDefault="005D5542" w:rsidP="002870D8"/>
          <w:p w14:paraId="0449456D" w14:textId="77777777" w:rsidR="005D5542" w:rsidRDefault="005D5542" w:rsidP="002870D8"/>
          <w:p w14:paraId="09F92B29" w14:textId="77777777" w:rsidR="005D5542" w:rsidRDefault="005D5542" w:rsidP="002870D8"/>
        </w:tc>
      </w:tr>
      <w:tr w:rsidR="00431C5C" w14:paraId="639E965F" w14:textId="77777777" w:rsidTr="005D5542">
        <w:tc>
          <w:tcPr>
            <w:tcW w:w="3936" w:type="dxa"/>
          </w:tcPr>
          <w:p w14:paraId="1C8D5BDE" w14:textId="77777777" w:rsidR="00431C5C" w:rsidRDefault="00431C5C" w:rsidP="00894C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70D8">
              <w:rPr>
                <w:rFonts w:ascii="Arial" w:hAnsi="Arial" w:cs="Arial"/>
                <w:b/>
                <w:sz w:val="24"/>
                <w:szCs w:val="24"/>
              </w:rPr>
              <w:t>ASSISTANCE</w:t>
            </w:r>
          </w:p>
          <w:p w14:paraId="760A0433" w14:textId="77777777" w:rsidR="00431C5C" w:rsidRPr="00D82BDE" w:rsidRDefault="00431C5C" w:rsidP="00894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(I</w:t>
            </w:r>
            <w:r w:rsidRPr="00E85E82">
              <w:rPr>
                <w:rFonts w:ascii="Arial" w:hAnsi="Arial" w:cs="Arial"/>
                <w:sz w:val="20"/>
                <w:szCs w:val="20"/>
              </w:rPr>
              <w:t>s the person getting the right amount of help?</w:t>
            </w:r>
            <w:r>
              <w:rPr>
                <w:rFonts w:ascii="Arial" w:hAnsi="Arial" w:cs="Arial"/>
                <w:sz w:val="20"/>
                <w:szCs w:val="20"/>
              </w:rPr>
              <w:t xml:space="preserve"> Encourage independence but assist if needed)</w:t>
            </w:r>
          </w:p>
        </w:tc>
        <w:tc>
          <w:tcPr>
            <w:tcW w:w="5953" w:type="dxa"/>
          </w:tcPr>
          <w:p w14:paraId="79500D56" w14:textId="77777777" w:rsidR="00431C5C" w:rsidRDefault="00431C5C" w:rsidP="002870D8"/>
          <w:p w14:paraId="0F1CA357" w14:textId="77777777" w:rsidR="005D5542" w:rsidRDefault="005D5542" w:rsidP="002870D8"/>
          <w:p w14:paraId="58B30743" w14:textId="77777777" w:rsidR="005D5542" w:rsidRDefault="005D5542" w:rsidP="002870D8"/>
          <w:p w14:paraId="672A7A31" w14:textId="77777777" w:rsidR="005D5542" w:rsidRDefault="005D5542" w:rsidP="002870D8"/>
        </w:tc>
      </w:tr>
      <w:tr w:rsidR="00431C5C" w14:paraId="5B4715D6" w14:textId="77777777" w:rsidTr="005D5542">
        <w:tc>
          <w:tcPr>
            <w:tcW w:w="3936" w:type="dxa"/>
          </w:tcPr>
          <w:p w14:paraId="55FB9BEB" w14:textId="77777777" w:rsidR="00431C5C" w:rsidRDefault="00431C5C" w:rsidP="00894C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70D8">
              <w:rPr>
                <w:rFonts w:ascii="Arial" w:hAnsi="Arial" w:cs="Arial"/>
                <w:b/>
                <w:sz w:val="24"/>
                <w:szCs w:val="24"/>
              </w:rPr>
              <w:t>EQUIPMENT</w:t>
            </w:r>
          </w:p>
          <w:p w14:paraId="3099654E" w14:textId="77777777" w:rsidR="00431C5C" w:rsidRPr="00D82BDE" w:rsidRDefault="00431C5C" w:rsidP="00894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BDE">
              <w:rPr>
                <w:rFonts w:ascii="Arial" w:hAnsi="Arial" w:cs="Arial"/>
                <w:sz w:val="20"/>
                <w:szCs w:val="20"/>
              </w:rPr>
              <w:t>(Would equipment help the person to eat/drink ind</w:t>
            </w:r>
            <w:r w:rsidR="00547A41">
              <w:rPr>
                <w:rFonts w:ascii="Arial" w:hAnsi="Arial" w:cs="Arial"/>
                <w:sz w:val="20"/>
                <w:szCs w:val="20"/>
              </w:rPr>
              <w:t>e</w:t>
            </w:r>
            <w:r w:rsidRPr="00D82BDE">
              <w:rPr>
                <w:rFonts w:ascii="Arial" w:hAnsi="Arial" w:cs="Arial"/>
                <w:sz w:val="20"/>
                <w:szCs w:val="20"/>
              </w:rPr>
              <w:t>pendently? Consider large-grip cutlery handles; plate guard; scoop bowls; 2-handled cups</w:t>
            </w:r>
          </w:p>
        </w:tc>
        <w:tc>
          <w:tcPr>
            <w:tcW w:w="5953" w:type="dxa"/>
          </w:tcPr>
          <w:p w14:paraId="07D04080" w14:textId="77777777" w:rsidR="00431C5C" w:rsidRDefault="00431C5C" w:rsidP="002870D8"/>
        </w:tc>
      </w:tr>
      <w:tr w:rsidR="00431C5C" w14:paraId="5156AF5F" w14:textId="77777777" w:rsidTr="005D5542">
        <w:tc>
          <w:tcPr>
            <w:tcW w:w="3936" w:type="dxa"/>
          </w:tcPr>
          <w:p w14:paraId="511D9A71" w14:textId="77777777" w:rsidR="00431C5C" w:rsidRDefault="00431C5C" w:rsidP="00894C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70D8">
              <w:rPr>
                <w:rFonts w:ascii="Arial" w:hAnsi="Arial" w:cs="Arial"/>
                <w:b/>
                <w:sz w:val="24"/>
                <w:szCs w:val="24"/>
              </w:rPr>
              <w:t>PACE</w:t>
            </w:r>
          </w:p>
          <w:p w14:paraId="77BAC9DF" w14:textId="77777777" w:rsidR="00431C5C" w:rsidRPr="00D82BDE" w:rsidRDefault="00431C5C" w:rsidP="00894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(some people may need longer between mouthfuls or an overall longer mealtime)</w:t>
            </w:r>
          </w:p>
        </w:tc>
        <w:tc>
          <w:tcPr>
            <w:tcW w:w="5953" w:type="dxa"/>
          </w:tcPr>
          <w:p w14:paraId="53DF74A2" w14:textId="77777777" w:rsidR="00431C5C" w:rsidRDefault="00431C5C" w:rsidP="002870D8"/>
          <w:p w14:paraId="3E8A5806" w14:textId="77777777" w:rsidR="005D5542" w:rsidRDefault="005D5542" w:rsidP="002870D8"/>
          <w:p w14:paraId="5C5FAA9B" w14:textId="77777777" w:rsidR="005D5542" w:rsidRDefault="005D5542" w:rsidP="002870D8"/>
          <w:p w14:paraId="5D20E0A3" w14:textId="77777777" w:rsidR="005D5542" w:rsidRDefault="005D5542" w:rsidP="002870D8"/>
        </w:tc>
      </w:tr>
      <w:tr w:rsidR="00431C5C" w14:paraId="7DC6B515" w14:textId="77777777" w:rsidTr="005D5542">
        <w:tc>
          <w:tcPr>
            <w:tcW w:w="3936" w:type="dxa"/>
          </w:tcPr>
          <w:p w14:paraId="0592A768" w14:textId="77777777" w:rsidR="00431C5C" w:rsidRDefault="00431C5C" w:rsidP="00894C0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870D8">
              <w:rPr>
                <w:rFonts w:ascii="Arial" w:hAnsi="Arial" w:cs="Arial"/>
                <w:b/>
                <w:sz w:val="24"/>
                <w:szCs w:val="24"/>
              </w:rPr>
              <w:t>AMOUNT</w:t>
            </w:r>
          </w:p>
          <w:p w14:paraId="662CF6BA" w14:textId="77777777" w:rsidR="00431C5C" w:rsidRPr="00D82BDE" w:rsidRDefault="00431C5C" w:rsidP="00894C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82BDE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try controlling size of mouthful, e</w:t>
            </w:r>
            <w:r w:rsidR="00AB126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AB126D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by using a smaller spoon; half-loading the fork)</w:t>
            </w:r>
          </w:p>
        </w:tc>
        <w:tc>
          <w:tcPr>
            <w:tcW w:w="5953" w:type="dxa"/>
          </w:tcPr>
          <w:p w14:paraId="66023561" w14:textId="77777777" w:rsidR="00431C5C" w:rsidRDefault="00431C5C" w:rsidP="002870D8"/>
        </w:tc>
      </w:tr>
    </w:tbl>
    <w:p w14:paraId="4B1DE795" w14:textId="77777777" w:rsidR="00033B2B" w:rsidRPr="00503DA6" w:rsidRDefault="00503DA6" w:rsidP="00033B2B">
      <w:pPr>
        <w:spacing w:line="360" w:lineRule="auto"/>
        <w:ind w:right="-292"/>
        <w:jc w:val="center"/>
        <w:rPr>
          <w:rFonts w:ascii="Arial" w:hAnsi="Arial" w:cs="Arial"/>
          <w:b/>
          <w:color w:val="5BBF21"/>
          <w:sz w:val="32"/>
          <w:szCs w:val="32"/>
        </w:rPr>
      </w:pPr>
      <w:r>
        <w:rPr>
          <w:rFonts w:ascii="Arial" w:hAnsi="Arial" w:cs="Arial"/>
          <w:b/>
          <w:color w:val="5BBF21"/>
          <w:sz w:val="32"/>
          <w:szCs w:val="32"/>
        </w:rPr>
        <w:t xml:space="preserve">EATING &amp; DRINKING </w:t>
      </w:r>
      <w:r w:rsidR="00F56CA7">
        <w:rPr>
          <w:rFonts w:ascii="Arial" w:hAnsi="Arial" w:cs="Arial"/>
          <w:b/>
          <w:color w:val="5BBF21"/>
          <w:sz w:val="32"/>
          <w:szCs w:val="32"/>
        </w:rPr>
        <w:t>10 POINT CHECKLIST</w:t>
      </w:r>
    </w:p>
    <w:p w14:paraId="554A09D5" w14:textId="77777777" w:rsidR="005D5542" w:rsidRDefault="005D5542" w:rsidP="00033B2B">
      <w:pPr>
        <w:jc w:val="center"/>
        <w:rPr>
          <w:rFonts w:ascii="Arial" w:hAnsi="Arial" w:cs="Arial"/>
          <w:b/>
          <w:sz w:val="24"/>
          <w:szCs w:val="24"/>
        </w:rPr>
      </w:pPr>
    </w:p>
    <w:p w14:paraId="14680DE4" w14:textId="77777777" w:rsidR="0025725B" w:rsidRPr="00F6665C" w:rsidRDefault="0025725B" w:rsidP="00033B2B">
      <w:pPr>
        <w:jc w:val="center"/>
        <w:rPr>
          <w:rFonts w:ascii="Arial" w:hAnsi="Arial" w:cs="Arial"/>
          <w:b/>
          <w:i/>
        </w:rPr>
      </w:pPr>
      <w:r w:rsidRPr="00F6665C">
        <w:rPr>
          <w:rFonts w:ascii="Arial" w:hAnsi="Arial" w:cs="Arial"/>
          <w:b/>
          <w:i/>
        </w:rPr>
        <w:t>Address these factors before referring</w:t>
      </w:r>
      <w:r w:rsidR="00F6665C" w:rsidRPr="00F6665C">
        <w:rPr>
          <w:rFonts w:ascii="Arial" w:hAnsi="Arial" w:cs="Arial"/>
          <w:b/>
          <w:i/>
        </w:rPr>
        <w:t xml:space="preserve"> to SLT</w:t>
      </w:r>
      <w:r w:rsidRPr="00F6665C">
        <w:rPr>
          <w:rFonts w:ascii="Arial" w:hAnsi="Arial" w:cs="Arial"/>
          <w:b/>
          <w:i/>
        </w:rPr>
        <w:t xml:space="preserve"> </w:t>
      </w:r>
      <w:r w:rsidR="00F6665C">
        <w:rPr>
          <w:rFonts w:ascii="Arial" w:hAnsi="Arial" w:cs="Arial"/>
          <w:b/>
          <w:i/>
        </w:rPr>
        <w:t>and while</w:t>
      </w:r>
      <w:r w:rsidR="003F160B" w:rsidRPr="00F6665C">
        <w:rPr>
          <w:rFonts w:ascii="Arial" w:hAnsi="Arial" w:cs="Arial"/>
          <w:b/>
          <w:i/>
        </w:rPr>
        <w:t xml:space="preserve"> awaiting </w:t>
      </w:r>
      <w:r w:rsidRPr="00F6665C">
        <w:rPr>
          <w:rFonts w:ascii="Arial" w:hAnsi="Arial" w:cs="Arial"/>
          <w:b/>
          <w:i/>
        </w:rPr>
        <w:t>swallowing as</w:t>
      </w:r>
      <w:r w:rsidR="00DD5C86" w:rsidRPr="00F6665C">
        <w:rPr>
          <w:rFonts w:ascii="Arial" w:hAnsi="Arial" w:cs="Arial"/>
          <w:b/>
          <w:i/>
        </w:rPr>
        <w:t>sessment. You may find that this</w:t>
      </w:r>
      <w:r w:rsidRPr="00F6665C">
        <w:rPr>
          <w:rFonts w:ascii="Arial" w:hAnsi="Arial" w:cs="Arial"/>
          <w:b/>
          <w:i/>
        </w:rPr>
        <w:t xml:space="preserve"> resolve</w:t>
      </w:r>
      <w:r w:rsidR="00DD5C86" w:rsidRPr="00F6665C">
        <w:rPr>
          <w:rFonts w:ascii="Arial" w:hAnsi="Arial" w:cs="Arial"/>
          <w:b/>
          <w:i/>
        </w:rPr>
        <w:t>s</w:t>
      </w:r>
      <w:r w:rsidRPr="00F6665C">
        <w:rPr>
          <w:rFonts w:ascii="Arial" w:hAnsi="Arial" w:cs="Arial"/>
          <w:b/>
          <w:i/>
        </w:rPr>
        <w:t xml:space="preserve"> some/all of the issues causing concern</w:t>
      </w:r>
    </w:p>
    <w:sectPr w:rsidR="0025725B" w:rsidRPr="00F6665C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250B4" w14:textId="77777777" w:rsidR="00156210" w:rsidRDefault="00156210" w:rsidP="002E0842">
      <w:pPr>
        <w:spacing w:after="0" w:line="240" w:lineRule="auto"/>
      </w:pPr>
      <w:r>
        <w:separator/>
      </w:r>
    </w:p>
  </w:endnote>
  <w:endnote w:type="continuationSeparator" w:id="0">
    <w:p w14:paraId="1E06A8D8" w14:textId="77777777" w:rsidR="00156210" w:rsidRDefault="00156210" w:rsidP="002E0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6D268" w14:textId="536F17DE" w:rsidR="002E0842" w:rsidRPr="005D3C5F" w:rsidRDefault="005D3C5F">
    <w:pPr>
      <w:pStyle w:val="Footer"/>
      <w:rPr>
        <w:rFonts w:ascii="Arial" w:hAnsi="Arial" w:cs="Arial"/>
        <w:sz w:val="20"/>
        <w:szCs w:val="20"/>
      </w:rPr>
    </w:pPr>
    <w:r w:rsidRPr="009121C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92B12B8" wp14:editId="0C06E6B6">
              <wp:simplePos x="0" y="0"/>
              <wp:positionH relativeFrom="column">
                <wp:posOffset>-723900</wp:posOffset>
              </wp:positionH>
              <wp:positionV relativeFrom="paragraph">
                <wp:posOffset>-29845</wp:posOffset>
              </wp:positionV>
              <wp:extent cx="4105275" cy="704850"/>
              <wp:effectExtent l="0" t="0" r="0" b="0"/>
              <wp:wrapNone/>
              <wp:docPr id="661543387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527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0E99B2" w14:textId="513DD666" w:rsidR="005D3C5F" w:rsidRPr="005D3C5F" w:rsidRDefault="005D3C5F" w:rsidP="005D3C5F">
                          <w:pPr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5D3C5F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Medway Community Healthcare CIC providing services on behalf of the NHS</w:t>
                          </w:r>
                          <w:r w:rsidRPr="005D3C5F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br/>
                          </w:r>
                          <w:r w:rsidRPr="005D3C5F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Registered office: MCH House, Bailey Drive, Gillingham, Kent ME8 0PZ</w:t>
                          </w:r>
                          <w:r w:rsidRPr="005D3C5F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br/>
                          </w:r>
                          <w:r w:rsidRPr="005D3C5F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Tel: 01634 337593</w:t>
                          </w:r>
                          <w:r w:rsidRPr="005D3C5F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br/>
                          </w:r>
                          <w:r w:rsidRPr="005D3C5F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>Registered in England and Wales, Company number: 07275637</w:t>
                          </w:r>
                        </w:p>
                        <w:p w14:paraId="492B095F" w14:textId="77777777" w:rsidR="005D3C5F" w:rsidRDefault="005D3C5F" w:rsidP="005D3C5F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  <w:lang w:val="en-US" w:eastAsia="en-GB"/>
                            </w:rPr>
                          </w:pPr>
                        </w:p>
                        <w:p w14:paraId="131354D6" w14:textId="77777777" w:rsidR="005D3C5F" w:rsidRDefault="005D3C5F" w:rsidP="005D3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2B12B8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-57pt;margin-top:-2.35pt;width:323.25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" filled="f" stroked="f">
              <v:textbox>
                <w:txbxContent>
                  <w:p w14:paraId="160E99B2" w14:textId="513DD666" w:rsidR="005D3C5F" w:rsidRPr="005D3C5F" w:rsidRDefault="005D3C5F" w:rsidP="005D3C5F">
                    <w:pPr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</w:pPr>
                    <w:r w:rsidRPr="005D3C5F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Medway Community Healthcare CIC providing services on behalf of the NHS</w:t>
                    </w:r>
                    <w:r w:rsidRPr="005D3C5F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br/>
                    </w:r>
                    <w:r w:rsidRPr="005D3C5F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Registered office: MCH House, Bailey Drive, Gillingham, Kent ME8 0PZ</w:t>
                    </w:r>
                    <w:r w:rsidRPr="005D3C5F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br/>
                    </w:r>
                    <w:r w:rsidRPr="005D3C5F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Tel: 01634 337593</w:t>
                    </w:r>
                    <w:r w:rsidRPr="005D3C5F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br/>
                    </w:r>
                    <w:r w:rsidRPr="005D3C5F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>Registered in England and Wales, Company number: 07275637</w:t>
                    </w:r>
                  </w:p>
                  <w:p w14:paraId="492B095F" w14:textId="77777777" w:rsidR="005D3C5F" w:rsidRDefault="005D3C5F" w:rsidP="005D3C5F">
                    <w:pPr>
                      <w:rPr>
                        <w:rFonts w:cs="Arial"/>
                        <w:color w:val="808080"/>
                        <w:sz w:val="16"/>
                        <w:szCs w:val="16"/>
                        <w:lang w:val="en-US" w:eastAsia="en-GB"/>
                      </w:rPr>
                    </w:pPr>
                  </w:p>
                  <w:p w14:paraId="131354D6" w14:textId="77777777" w:rsidR="005D3C5F" w:rsidRDefault="005D3C5F" w:rsidP="005D3C5F"/>
                </w:txbxContent>
              </v:textbox>
            </v:shape>
          </w:pict>
        </mc:Fallback>
      </mc:AlternateContent>
    </w:r>
    <w:r w:rsidRPr="009121CA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13C8E278" wp14:editId="78CD5A3E">
          <wp:simplePos x="0" y="0"/>
          <wp:positionH relativeFrom="column">
            <wp:posOffset>4582160</wp:posOffset>
          </wp:positionH>
          <wp:positionV relativeFrom="paragraph">
            <wp:posOffset>46355</wp:posOffset>
          </wp:positionV>
          <wp:extent cx="1857375" cy="515620"/>
          <wp:effectExtent l="0" t="0" r="9525" b="0"/>
          <wp:wrapNone/>
          <wp:docPr id="5" name="Picture 5" descr="A green heart in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green heart in a circl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665C">
      <w:rPr>
        <w:rFonts w:ascii="Arial" w:hAnsi="Arial" w:cs="Arial"/>
      </w:rPr>
      <w:t xml:space="preserve"> </w:t>
    </w:r>
  </w:p>
  <w:p w14:paraId="2472CC94" w14:textId="70E31A26" w:rsidR="00F6665C" w:rsidRPr="00033B2B" w:rsidRDefault="00F6665C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1DB93" w14:textId="77777777" w:rsidR="00156210" w:rsidRDefault="00156210" w:rsidP="002E0842">
      <w:pPr>
        <w:spacing w:after="0" w:line="240" w:lineRule="auto"/>
      </w:pPr>
      <w:r>
        <w:separator/>
      </w:r>
    </w:p>
  </w:footnote>
  <w:footnote w:type="continuationSeparator" w:id="0">
    <w:p w14:paraId="6148954E" w14:textId="77777777" w:rsidR="00156210" w:rsidRDefault="00156210" w:rsidP="002E0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6D44" w14:textId="334A33D0" w:rsidR="002E0842" w:rsidRDefault="005D3C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1E75701" wp14:editId="765E90B1">
          <wp:simplePos x="0" y="0"/>
          <wp:positionH relativeFrom="column">
            <wp:posOffset>5343525</wp:posOffset>
          </wp:positionH>
          <wp:positionV relativeFrom="paragraph">
            <wp:posOffset>-105410</wp:posOffset>
          </wp:positionV>
          <wp:extent cx="1000125" cy="407035"/>
          <wp:effectExtent l="0" t="0" r="9525" b="0"/>
          <wp:wrapNone/>
          <wp:docPr id="2" name="Picture 18" descr="NHS logo -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NHS logo -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07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204B088" wp14:editId="1B87DAE1">
          <wp:simplePos x="0" y="0"/>
          <wp:positionH relativeFrom="column">
            <wp:posOffset>-727075</wp:posOffset>
          </wp:positionH>
          <wp:positionV relativeFrom="paragraph">
            <wp:posOffset>-271145</wp:posOffset>
          </wp:positionV>
          <wp:extent cx="1266825" cy="646430"/>
          <wp:effectExtent l="0" t="0" r="9525" b="1270"/>
          <wp:wrapNone/>
          <wp:docPr id="1" name="Picture 17" descr="MCH logo -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MCH logo - colo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5D4"/>
    <w:rsid w:val="00002990"/>
    <w:rsid w:val="00033B2B"/>
    <w:rsid w:val="00156210"/>
    <w:rsid w:val="001E0AF4"/>
    <w:rsid w:val="00245680"/>
    <w:rsid w:val="0025725B"/>
    <w:rsid w:val="002870D8"/>
    <w:rsid w:val="002E0842"/>
    <w:rsid w:val="00365A13"/>
    <w:rsid w:val="003739D5"/>
    <w:rsid w:val="003F160B"/>
    <w:rsid w:val="00431C5C"/>
    <w:rsid w:val="00503DA6"/>
    <w:rsid w:val="00547A41"/>
    <w:rsid w:val="005D3C5F"/>
    <w:rsid w:val="005D5542"/>
    <w:rsid w:val="006707C2"/>
    <w:rsid w:val="00702AD6"/>
    <w:rsid w:val="00850B7F"/>
    <w:rsid w:val="00894C0B"/>
    <w:rsid w:val="008D0D72"/>
    <w:rsid w:val="00937BE4"/>
    <w:rsid w:val="00AB126D"/>
    <w:rsid w:val="00D31972"/>
    <w:rsid w:val="00D525D4"/>
    <w:rsid w:val="00D82BDE"/>
    <w:rsid w:val="00DD5C86"/>
    <w:rsid w:val="00E85E82"/>
    <w:rsid w:val="00E901C4"/>
    <w:rsid w:val="00F56CA7"/>
    <w:rsid w:val="00F6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555CB3"/>
  <w15:docId w15:val="{846028D0-5A33-4BAB-B7D8-02CF21C2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39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0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842"/>
  </w:style>
  <w:style w:type="paragraph" w:styleId="Footer">
    <w:name w:val="footer"/>
    <w:basedOn w:val="Normal"/>
    <w:link w:val="FooterChar"/>
    <w:uiPriority w:val="99"/>
    <w:unhideWhenUsed/>
    <w:rsid w:val="002E0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842"/>
  </w:style>
  <w:style w:type="character" w:styleId="Hyperlink">
    <w:name w:val="Hyperlink"/>
    <w:basedOn w:val="DefaultParagraphFont"/>
    <w:uiPriority w:val="99"/>
    <w:unhideWhenUsed/>
    <w:rsid w:val="002E084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2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99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666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Medway Community Healthcare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DANIELS Laura</dc:creator>
  <cp:keywords/>
  <dc:description/>
  <cp:lastModifiedBy>EDWARDS, Charlie (MEDWAY COMMUNITY HEALTHCARE)</cp:lastModifiedBy>
  <cp:revision>25</cp:revision>
  <dcterms:created xsi:type="dcterms:W3CDTF">2019-05-02T06:33:00Z</dcterms:created>
  <dcterms:modified xsi:type="dcterms:W3CDTF">2024-07-10T10:25:00Z</dcterms:modified>
</cp:coreProperties>
</file>