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00" w:rsidRDefault="00A05FB6" w:rsidP="00A21B06">
      <w:pPr>
        <w:jc w:val="center"/>
        <w:rPr>
          <w:b/>
          <w:u w:val="single"/>
        </w:rPr>
      </w:pPr>
      <w:r>
        <w:rPr>
          <w:b/>
          <w:u w:val="single"/>
        </w:rPr>
        <w:t>Podiatry Referral</w:t>
      </w:r>
      <w:r w:rsidR="00A21B06">
        <w:rPr>
          <w:b/>
          <w:u w:val="single"/>
        </w:rPr>
        <w:t xml:space="preserve"> </w:t>
      </w:r>
      <w:r w:rsidR="00320CA4">
        <w:rPr>
          <w:b/>
          <w:u w:val="single"/>
        </w:rPr>
        <w:t>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850"/>
        <w:gridCol w:w="2897"/>
      </w:tblGrid>
      <w:tr w:rsidR="008B42E8" w:rsidTr="008B42E8">
        <w:tc>
          <w:tcPr>
            <w:tcW w:w="1668" w:type="dxa"/>
            <w:tcBorders>
              <w:bottom w:val="nil"/>
            </w:tcBorders>
          </w:tcPr>
          <w:p w:rsidR="008B42E8" w:rsidRPr="008B42E8" w:rsidRDefault="008B42E8" w:rsidP="008B42E8">
            <w:r>
              <w:t>Name of Child:</w:t>
            </w:r>
          </w:p>
        </w:tc>
        <w:tc>
          <w:tcPr>
            <w:tcW w:w="3827" w:type="dxa"/>
          </w:tcPr>
          <w:p w:rsidR="008B42E8" w:rsidRDefault="008B42E8" w:rsidP="008B42E8">
            <w:pPr>
              <w:rPr>
                <w:b/>
                <w:u w:val="single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B42E8" w:rsidRPr="008B42E8" w:rsidRDefault="008B42E8" w:rsidP="008B42E8">
            <w:r>
              <w:t>DOB:</w:t>
            </w:r>
          </w:p>
        </w:tc>
        <w:tc>
          <w:tcPr>
            <w:tcW w:w="2897" w:type="dxa"/>
          </w:tcPr>
          <w:p w:rsidR="008B42E8" w:rsidRDefault="008B42E8" w:rsidP="008B42E8">
            <w:pPr>
              <w:rPr>
                <w:b/>
                <w:u w:val="single"/>
              </w:rPr>
            </w:pPr>
          </w:p>
        </w:tc>
      </w:tr>
    </w:tbl>
    <w:p w:rsidR="008B42E8" w:rsidRDefault="008B42E8" w:rsidP="008B42E8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3759"/>
        <w:gridCol w:w="893"/>
        <w:gridCol w:w="3685"/>
      </w:tblGrid>
      <w:tr w:rsidR="00A21B06" w:rsidTr="008D6687">
        <w:tc>
          <w:tcPr>
            <w:tcW w:w="1242" w:type="dxa"/>
          </w:tcPr>
          <w:p w:rsidR="00A21B06" w:rsidRPr="00A21B06" w:rsidRDefault="00A21B06" w:rsidP="00A21B06">
            <w:pPr>
              <w:jc w:val="center"/>
              <w:rPr>
                <w:b/>
              </w:rPr>
            </w:pPr>
            <w:r w:rsidRPr="00A21B06">
              <w:rPr>
                <w:b/>
              </w:rPr>
              <w:t>Age</w:t>
            </w:r>
          </w:p>
        </w:tc>
        <w:tc>
          <w:tcPr>
            <w:tcW w:w="5833" w:type="dxa"/>
          </w:tcPr>
          <w:p w:rsidR="00A21B06" w:rsidRPr="00A21B06" w:rsidRDefault="00DA7311" w:rsidP="00A21B06">
            <w:pPr>
              <w:jc w:val="center"/>
              <w:rPr>
                <w:b/>
              </w:rPr>
            </w:pPr>
            <w:r>
              <w:rPr>
                <w:b/>
              </w:rPr>
              <w:t>Concern</w:t>
            </w:r>
          </w:p>
        </w:tc>
        <w:tc>
          <w:tcPr>
            <w:tcW w:w="893" w:type="dxa"/>
          </w:tcPr>
          <w:p w:rsidR="00A21B06" w:rsidRPr="00A21B06" w:rsidRDefault="00C742ED" w:rsidP="00A21B06">
            <w:pPr>
              <w:jc w:val="center"/>
              <w:rPr>
                <w:b/>
              </w:rPr>
            </w:pPr>
            <w:r>
              <w:rPr>
                <w:b/>
              </w:rPr>
              <w:t>Tick if A</w:t>
            </w:r>
            <w:r w:rsidR="00A21B06" w:rsidRPr="00A21B06">
              <w:rPr>
                <w:b/>
              </w:rPr>
              <w:t>pplies</w:t>
            </w:r>
          </w:p>
        </w:tc>
        <w:tc>
          <w:tcPr>
            <w:tcW w:w="6206" w:type="dxa"/>
          </w:tcPr>
          <w:p w:rsidR="00A21B06" w:rsidRPr="00A21B06" w:rsidRDefault="00A21B06" w:rsidP="00A21B06">
            <w:pPr>
              <w:jc w:val="center"/>
              <w:rPr>
                <w:b/>
              </w:rPr>
            </w:pPr>
            <w:r w:rsidRPr="00A21B06">
              <w:rPr>
                <w:b/>
              </w:rPr>
              <w:t>Comments (please give specific comments and/or examples)</w:t>
            </w:r>
          </w:p>
        </w:tc>
      </w:tr>
      <w:tr w:rsidR="00A839A1" w:rsidTr="008D6687">
        <w:tc>
          <w:tcPr>
            <w:tcW w:w="1242" w:type="dxa"/>
            <w:vMerge w:val="restart"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  <w:r w:rsidRPr="00EB4C4E">
              <w:rPr>
                <w:b/>
              </w:rPr>
              <w:t>Any age</w:t>
            </w:r>
          </w:p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A839A1" w:rsidP="00EB4C4E">
            <w:r>
              <w:t>Gait abnormalities</w:t>
            </w:r>
          </w:p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A839A1" w:rsidP="00190737">
            <w:r>
              <w:t>Pain</w:t>
            </w:r>
            <w:r w:rsidR="00190737">
              <w:t xml:space="preserve"> in </w:t>
            </w:r>
            <w:r>
              <w:t>lower limb/joints</w:t>
            </w:r>
          </w:p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75106A">
        <w:trPr>
          <w:trHeight w:val="353"/>
        </w:trPr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Pr="005C0690" w:rsidRDefault="00190737" w:rsidP="002C6998">
            <w:r>
              <w:t>I</w:t>
            </w:r>
            <w:r w:rsidR="00A839A1">
              <w:t>ncreased number of falls</w:t>
            </w:r>
          </w:p>
          <w:p w:rsidR="00A839A1" w:rsidRDefault="00A839A1" w:rsidP="00A21B06"/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A839A1" w:rsidP="00A839A1">
            <w:r>
              <w:t>Leg length discrepancy</w:t>
            </w:r>
          </w:p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Pr="005C0690" w:rsidRDefault="00A839A1" w:rsidP="002C6998">
            <w:proofErr w:type="spellStart"/>
            <w:r>
              <w:t>Cavoid</w:t>
            </w:r>
            <w:proofErr w:type="spellEnd"/>
            <w:r>
              <w:t xml:space="preserve"> foot shape</w:t>
            </w:r>
          </w:p>
          <w:p w:rsidR="00A839A1" w:rsidRDefault="00A839A1" w:rsidP="00A21B06"/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A839A1" w:rsidP="00A21B06">
            <w:r>
              <w:t xml:space="preserve">Fixed foot posture </w:t>
            </w:r>
            <w:proofErr w:type="spellStart"/>
            <w:r>
              <w:t>e.g</w:t>
            </w:r>
            <w:proofErr w:type="spellEnd"/>
            <w:r>
              <w:t xml:space="preserve"> from trauma, clubfoot </w:t>
            </w:r>
            <w:proofErr w:type="spellStart"/>
            <w:r>
              <w:t>etc</w:t>
            </w:r>
            <w:proofErr w:type="spellEnd"/>
          </w:p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rPr>
          <w:trHeight w:val="28"/>
        </w:trPr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190737" w:rsidP="00A21B06">
            <w:proofErr w:type="spellStart"/>
            <w:r>
              <w:t>Hypotonia</w:t>
            </w:r>
            <w:proofErr w:type="spellEnd"/>
            <w:r>
              <w:t xml:space="preserve"> affecting the feet</w:t>
            </w:r>
            <w:r w:rsidR="0075106A">
              <w:t xml:space="preserve"> or causing pain</w:t>
            </w:r>
          </w:p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rPr>
          <w:trHeight w:val="22"/>
        </w:trPr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190737" w:rsidP="00A21B06">
            <w:proofErr w:type="spellStart"/>
            <w:r>
              <w:t>Rheumatological</w:t>
            </w:r>
            <w:proofErr w:type="spellEnd"/>
            <w:r>
              <w:t xml:space="preserve"> disorders</w:t>
            </w:r>
          </w:p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rPr>
          <w:trHeight w:val="22"/>
        </w:trPr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190737" w:rsidP="00E75D37">
            <w:r>
              <w:t>Family history of foot conditions resulting in pain</w:t>
            </w:r>
          </w:p>
          <w:p w:rsidR="00A839A1" w:rsidRDefault="00A839A1" w:rsidP="00A21B06"/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rPr>
          <w:trHeight w:val="22"/>
        </w:trPr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75106A" w:rsidP="00A839A1">
            <w:r>
              <w:t xml:space="preserve">Symptomatic </w:t>
            </w:r>
            <w:r w:rsidR="00190737">
              <w:t xml:space="preserve">Hallux </w:t>
            </w:r>
            <w:proofErr w:type="spellStart"/>
            <w:r w:rsidR="00190737">
              <w:t>abductus</w:t>
            </w:r>
            <w:proofErr w:type="spellEnd"/>
            <w:r w:rsidR="00190737">
              <w:t xml:space="preserve"> </w:t>
            </w:r>
            <w:proofErr w:type="spellStart"/>
            <w:r w:rsidR="00190737">
              <w:t>Varus</w:t>
            </w:r>
            <w:proofErr w:type="spellEnd"/>
          </w:p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rPr>
          <w:trHeight w:val="22"/>
        </w:trPr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190737" w:rsidP="00A21B06">
            <w:r>
              <w:t>Progressive deformity</w:t>
            </w:r>
            <w:r w:rsidR="0075106A">
              <w:t xml:space="preserve"> in the lower limb</w:t>
            </w:r>
          </w:p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  <w:tr w:rsidR="00A839A1" w:rsidTr="008D6687">
        <w:trPr>
          <w:trHeight w:val="22"/>
        </w:trPr>
        <w:tc>
          <w:tcPr>
            <w:tcW w:w="1242" w:type="dxa"/>
            <w:vMerge/>
          </w:tcPr>
          <w:p w:rsidR="00A839A1" w:rsidRPr="00EB4C4E" w:rsidRDefault="00A839A1" w:rsidP="00EB4C4E">
            <w:pPr>
              <w:jc w:val="center"/>
              <w:rPr>
                <w:b/>
              </w:rPr>
            </w:pPr>
          </w:p>
        </w:tc>
        <w:tc>
          <w:tcPr>
            <w:tcW w:w="5833" w:type="dxa"/>
          </w:tcPr>
          <w:p w:rsidR="00A839A1" w:rsidRDefault="00A839A1" w:rsidP="00A839A1"/>
        </w:tc>
        <w:tc>
          <w:tcPr>
            <w:tcW w:w="893" w:type="dxa"/>
          </w:tcPr>
          <w:p w:rsidR="00A839A1" w:rsidRDefault="00A839A1" w:rsidP="00A21B06"/>
        </w:tc>
        <w:tc>
          <w:tcPr>
            <w:tcW w:w="6206" w:type="dxa"/>
          </w:tcPr>
          <w:p w:rsidR="00A839A1" w:rsidRDefault="00A839A1" w:rsidP="00A21B06"/>
        </w:tc>
      </w:tr>
    </w:tbl>
    <w:p w:rsidR="00A21B06" w:rsidRPr="00A21B06" w:rsidRDefault="00A21B06" w:rsidP="00A21B06"/>
    <w:sectPr w:rsidR="00A21B06" w:rsidRPr="00A21B06" w:rsidSect="008B42E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88" w:rsidRDefault="00BB1088" w:rsidP="008B42E8">
      <w:pPr>
        <w:spacing w:after="0" w:line="240" w:lineRule="auto"/>
      </w:pPr>
      <w:r>
        <w:separator/>
      </w:r>
    </w:p>
  </w:endnote>
  <w:endnote w:type="continuationSeparator" w:id="0">
    <w:p w:rsidR="00BB1088" w:rsidRDefault="00BB1088" w:rsidP="008B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E8" w:rsidRPr="008B42E8" w:rsidRDefault="008B42E8">
    <w:pPr>
      <w:pStyle w:val="Foot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7ED49E8D" wp14:editId="3DD3906B">
          <wp:simplePos x="0" y="0"/>
          <wp:positionH relativeFrom="column">
            <wp:posOffset>4624705</wp:posOffset>
          </wp:positionH>
          <wp:positionV relativeFrom="paragraph">
            <wp:posOffset>-67310</wp:posOffset>
          </wp:positionV>
          <wp:extent cx="1866900" cy="523875"/>
          <wp:effectExtent l="0" t="0" r="0" b="9525"/>
          <wp:wrapTight wrapText="bothSides">
            <wp:wrapPolygon edited="0">
              <wp:start x="1543" y="0"/>
              <wp:lineTo x="0" y="3927"/>
              <wp:lineTo x="0" y="17280"/>
              <wp:lineTo x="1763" y="21207"/>
              <wp:lineTo x="19616" y="21207"/>
              <wp:lineTo x="21380" y="18851"/>
              <wp:lineTo x="21380" y="4713"/>
              <wp:lineTo x="20057" y="0"/>
              <wp:lineTo x="154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25F2E03" wp14:editId="78751A4E">
          <wp:simplePos x="0" y="0"/>
          <wp:positionH relativeFrom="column">
            <wp:posOffset>-680720</wp:posOffset>
          </wp:positionH>
          <wp:positionV relativeFrom="paragraph">
            <wp:posOffset>-236855</wp:posOffset>
          </wp:positionV>
          <wp:extent cx="2875915" cy="685800"/>
          <wp:effectExtent l="0" t="0" r="0" b="0"/>
          <wp:wrapTight wrapText="bothSides">
            <wp:wrapPolygon edited="0">
              <wp:start x="286" y="600"/>
              <wp:lineTo x="286" y="13800"/>
              <wp:lineTo x="572" y="15600"/>
              <wp:lineTo x="1002" y="16800"/>
              <wp:lineTo x="10731" y="16800"/>
              <wp:lineTo x="15452" y="15600"/>
              <wp:lineTo x="15166" y="12600"/>
              <wp:lineTo x="12305" y="11400"/>
              <wp:lineTo x="18457" y="7200"/>
              <wp:lineTo x="18171" y="600"/>
              <wp:lineTo x="286" y="60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9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3F7F0DC9" wp14:editId="08409DC8">
          <wp:simplePos x="0" y="0"/>
          <wp:positionH relativeFrom="column">
            <wp:posOffset>5454650</wp:posOffset>
          </wp:positionH>
          <wp:positionV relativeFrom="paragraph">
            <wp:posOffset>9821545</wp:posOffset>
          </wp:positionV>
          <wp:extent cx="1857375" cy="51562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31F1B941" wp14:editId="215CC3EA">
          <wp:simplePos x="0" y="0"/>
          <wp:positionH relativeFrom="column">
            <wp:posOffset>5454650</wp:posOffset>
          </wp:positionH>
          <wp:positionV relativeFrom="paragraph">
            <wp:posOffset>9821545</wp:posOffset>
          </wp:positionV>
          <wp:extent cx="1857375" cy="51562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88" w:rsidRDefault="00BB1088" w:rsidP="008B42E8">
      <w:pPr>
        <w:spacing w:after="0" w:line="240" w:lineRule="auto"/>
      </w:pPr>
      <w:r>
        <w:separator/>
      </w:r>
    </w:p>
  </w:footnote>
  <w:footnote w:type="continuationSeparator" w:id="0">
    <w:p w:rsidR="00BB1088" w:rsidRDefault="00BB1088" w:rsidP="008B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E8" w:rsidRPr="008B42E8" w:rsidRDefault="008B42E8">
    <w:pPr>
      <w:pStyle w:val="Head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5379189</wp:posOffset>
          </wp:positionH>
          <wp:positionV relativeFrom="paragraph">
            <wp:posOffset>-175053</wp:posOffset>
          </wp:positionV>
          <wp:extent cx="1000125" cy="407035"/>
          <wp:effectExtent l="0" t="0" r="9525" b="0"/>
          <wp:wrapNone/>
          <wp:docPr id="6" name="Picture 6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HS logo -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5F980431" wp14:editId="65E5C316">
          <wp:simplePos x="0" y="0"/>
          <wp:positionH relativeFrom="column">
            <wp:posOffset>-684929</wp:posOffset>
          </wp:positionH>
          <wp:positionV relativeFrom="paragraph">
            <wp:posOffset>-297387</wp:posOffset>
          </wp:positionV>
          <wp:extent cx="1266825" cy="646430"/>
          <wp:effectExtent l="0" t="0" r="9525" b="1270"/>
          <wp:wrapNone/>
          <wp:docPr id="5" name="Picture 5" descr="MCH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H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A78"/>
    <w:multiLevelType w:val="hybridMultilevel"/>
    <w:tmpl w:val="95102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1A00"/>
    <w:multiLevelType w:val="hybridMultilevel"/>
    <w:tmpl w:val="3402A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012D8"/>
    <w:multiLevelType w:val="hybridMultilevel"/>
    <w:tmpl w:val="451A5FA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656DB0"/>
    <w:multiLevelType w:val="hybridMultilevel"/>
    <w:tmpl w:val="A052E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45B4"/>
    <w:multiLevelType w:val="hybridMultilevel"/>
    <w:tmpl w:val="7C4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16F85"/>
    <w:multiLevelType w:val="hybridMultilevel"/>
    <w:tmpl w:val="11C8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6CAF"/>
    <w:multiLevelType w:val="hybridMultilevel"/>
    <w:tmpl w:val="F050A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D682A"/>
    <w:multiLevelType w:val="hybridMultilevel"/>
    <w:tmpl w:val="E0CA5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06D3A"/>
    <w:multiLevelType w:val="hybridMultilevel"/>
    <w:tmpl w:val="577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A091D"/>
    <w:multiLevelType w:val="hybridMultilevel"/>
    <w:tmpl w:val="41FE0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31792"/>
    <w:multiLevelType w:val="hybridMultilevel"/>
    <w:tmpl w:val="FA30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96711"/>
    <w:multiLevelType w:val="hybridMultilevel"/>
    <w:tmpl w:val="A5DC7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C442F"/>
    <w:multiLevelType w:val="hybridMultilevel"/>
    <w:tmpl w:val="E4369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06"/>
    <w:rsid w:val="00190737"/>
    <w:rsid w:val="00245DD5"/>
    <w:rsid w:val="002C6998"/>
    <w:rsid w:val="00320CA4"/>
    <w:rsid w:val="0038218A"/>
    <w:rsid w:val="00711609"/>
    <w:rsid w:val="0075106A"/>
    <w:rsid w:val="007C5EB9"/>
    <w:rsid w:val="008A7A71"/>
    <w:rsid w:val="008B42E8"/>
    <w:rsid w:val="008D6687"/>
    <w:rsid w:val="00A05FB6"/>
    <w:rsid w:val="00A21B06"/>
    <w:rsid w:val="00A25325"/>
    <w:rsid w:val="00A839A1"/>
    <w:rsid w:val="00BB1088"/>
    <w:rsid w:val="00C742ED"/>
    <w:rsid w:val="00CB3061"/>
    <w:rsid w:val="00CC33B7"/>
    <w:rsid w:val="00DA7311"/>
    <w:rsid w:val="00E75D37"/>
    <w:rsid w:val="00EB4C4E"/>
    <w:rsid w:val="00F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B0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E8"/>
  </w:style>
  <w:style w:type="paragraph" w:styleId="Footer">
    <w:name w:val="footer"/>
    <w:basedOn w:val="Normal"/>
    <w:link w:val="FooterChar"/>
    <w:uiPriority w:val="99"/>
    <w:unhideWhenUsed/>
    <w:rsid w:val="008B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E8"/>
  </w:style>
  <w:style w:type="paragraph" w:styleId="BalloonText">
    <w:name w:val="Balloon Text"/>
    <w:basedOn w:val="Normal"/>
    <w:link w:val="BalloonTextChar"/>
    <w:uiPriority w:val="99"/>
    <w:semiHidden/>
    <w:unhideWhenUsed/>
    <w:rsid w:val="008B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B0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E8"/>
  </w:style>
  <w:style w:type="paragraph" w:styleId="Footer">
    <w:name w:val="footer"/>
    <w:basedOn w:val="Normal"/>
    <w:link w:val="FooterChar"/>
    <w:uiPriority w:val="99"/>
    <w:unhideWhenUsed/>
    <w:rsid w:val="008B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E8"/>
  </w:style>
  <w:style w:type="paragraph" w:styleId="BalloonText">
    <w:name w:val="Balloon Text"/>
    <w:basedOn w:val="Normal"/>
    <w:link w:val="BalloonTextChar"/>
    <w:uiPriority w:val="99"/>
    <w:semiHidden/>
    <w:unhideWhenUsed/>
    <w:rsid w:val="008B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Community Health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STEERE Laura</dc:creator>
  <cp:lastModifiedBy>BLAND Bethany</cp:lastModifiedBy>
  <cp:revision>1</cp:revision>
  <dcterms:created xsi:type="dcterms:W3CDTF">2018-09-04T13:56:00Z</dcterms:created>
  <dcterms:modified xsi:type="dcterms:W3CDTF">2018-09-04T13:56:00Z</dcterms:modified>
</cp:coreProperties>
</file>